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C" w:rsidRDefault="002B492C" w:rsidP="00755903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2B492C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727488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6649EC">
        <w:rPr>
          <w:b/>
          <w:bCs/>
          <w:color w:val="000000"/>
        </w:rPr>
        <w:t>28</w:t>
      </w:r>
      <w:r w:rsidR="00ED29B7">
        <w:rPr>
          <w:b/>
          <w:bCs/>
          <w:color w:val="000000"/>
        </w:rPr>
        <w:t>6</w:t>
      </w:r>
      <w:r w:rsidR="006649EC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B91B6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27</w:t>
      </w:r>
      <w:r w:rsidR="006B2E3D" w:rsidRPr="00F578AD">
        <w:rPr>
          <w:b/>
          <w:bCs/>
          <w:color w:val="000000"/>
        </w:rPr>
        <w:t xml:space="preserve"> </w:t>
      </w:r>
      <w:r w:rsidR="00405891">
        <w:rPr>
          <w:b/>
          <w:bCs/>
          <w:color w:val="000000"/>
        </w:rPr>
        <w:t>дека</w:t>
      </w:r>
      <w:r w:rsidR="002B492C">
        <w:rPr>
          <w:b/>
          <w:bCs/>
          <w:color w:val="000000"/>
        </w:rPr>
        <w:t>бря</w:t>
      </w:r>
      <w:r w:rsidR="006B2E3D" w:rsidRPr="00F578AD">
        <w:rPr>
          <w:b/>
          <w:bCs/>
          <w:color w:val="000000"/>
        </w:rPr>
        <w:t xml:space="preserve"> 201</w:t>
      </w:r>
      <w:r w:rsidR="002B492C"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9"/>
      </w:tblGrid>
      <w:tr w:rsidR="00C9500F" w:rsidRPr="00987A3D" w:rsidTr="00ED29B7">
        <w:trPr>
          <w:trHeight w:val="184"/>
        </w:trPr>
        <w:tc>
          <w:tcPr>
            <w:tcW w:w="6859" w:type="dxa"/>
          </w:tcPr>
          <w:p w:rsidR="00C9500F" w:rsidRPr="00ED29B7" w:rsidRDefault="00ED29B7" w:rsidP="00ED29B7">
            <w:pPr>
              <w:rPr>
                <w:b/>
                <w:sz w:val="24"/>
                <w:szCs w:val="24"/>
              </w:rPr>
            </w:pPr>
            <w:r w:rsidRPr="00ED29B7">
              <w:rPr>
                <w:b/>
                <w:color w:val="000000"/>
                <w:sz w:val="24"/>
                <w:szCs w:val="24"/>
              </w:rPr>
              <w:t>О внесении изменений в решение Думы Киренского муниципального района от 28 марта 2012 года № 306/5 «Об утверждении Положения о размере и условиях оплаты труда муниципальных служащих муниципального образования Киренский район</w:t>
            </w:r>
          </w:p>
        </w:tc>
      </w:tr>
    </w:tbl>
    <w:p w:rsidR="006639A0" w:rsidRDefault="006639A0" w:rsidP="006B2E3D">
      <w:pPr>
        <w:pStyle w:val="ConsNormal"/>
        <w:ind w:firstLine="567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C412D8" w:rsidRDefault="00ED29B7" w:rsidP="00182764">
      <w:pPr>
        <w:pStyle w:val="ae"/>
        <w:spacing w:before="0" w:beforeAutospacing="0" w:after="0"/>
        <w:ind w:left="181" w:firstLine="528"/>
        <w:jc w:val="both"/>
        <w:rPr>
          <w:b/>
          <w:bCs/>
          <w:color w:val="000000"/>
          <w:sz w:val="22"/>
          <w:szCs w:val="22"/>
        </w:rPr>
      </w:pPr>
      <w:r w:rsidRPr="008E7525">
        <w:t xml:space="preserve">В целях обеспечения гарантий для муниципальных служащих, руководствуясь </w:t>
      </w:r>
      <w:hyperlink r:id="rId9" w:history="1">
        <w:r w:rsidRPr="00182764">
          <w:rPr>
            <w:rStyle w:val="af0"/>
            <w:rFonts w:eastAsiaTheme="majorEastAsia"/>
            <w:color w:val="000000"/>
          </w:rPr>
          <w:t>ст.ст. 129</w:t>
        </w:r>
      </w:hyperlink>
      <w:r w:rsidRPr="00182764">
        <w:rPr>
          <w:color w:val="000000"/>
        </w:rPr>
        <w:t xml:space="preserve">, </w:t>
      </w:r>
      <w:hyperlink r:id="rId10" w:history="1">
        <w:r w:rsidRPr="00182764">
          <w:rPr>
            <w:rStyle w:val="af0"/>
            <w:rFonts w:eastAsiaTheme="majorEastAsia"/>
            <w:color w:val="000000"/>
          </w:rPr>
          <w:t>130</w:t>
        </w:r>
      </w:hyperlink>
      <w:r w:rsidRPr="00182764">
        <w:rPr>
          <w:color w:val="000000"/>
        </w:rPr>
        <w:t xml:space="preserve">, </w:t>
      </w:r>
      <w:hyperlink r:id="rId11" w:history="1">
        <w:r w:rsidRPr="00182764">
          <w:rPr>
            <w:rStyle w:val="af0"/>
            <w:rFonts w:eastAsiaTheme="majorEastAsia"/>
            <w:color w:val="000000"/>
          </w:rPr>
          <w:t>132</w:t>
        </w:r>
      </w:hyperlink>
      <w:r w:rsidRPr="00182764">
        <w:rPr>
          <w:color w:val="000000"/>
        </w:rPr>
        <w:t xml:space="preserve">, </w:t>
      </w:r>
      <w:hyperlink r:id="rId12" w:history="1">
        <w:r w:rsidRPr="00182764">
          <w:rPr>
            <w:rStyle w:val="af0"/>
            <w:rFonts w:eastAsiaTheme="majorEastAsia"/>
            <w:color w:val="000000"/>
          </w:rPr>
          <w:t>134</w:t>
        </w:r>
      </w:hyperlink>
      <w:r w:rsidRPr="00182764">
        <w:rPr>
          <w:color w:val="000000"/>
        </w:rPr>
        <w:t xml:space="preserve">, </w:t>
      </w:r>
      <w:hyperlink r:id="rId13" w:history="1">
        <w:r w:rsidRPr="00182764">
          <w:rPr>
            <w:rStyle w:val="af0"/>
            <w:rFonts w:eastAsiaTheme="majorEastAsia"/>
            <w:color w:val="000000"/>
          </w:rPr>
          <w:t>135</w:t>
        </w:r>
      </w:hyperlink>
      <w:r w:rsidRPr="00182764">
        <w:rPr>
          <w:color w:val="000000"/>
        </w:rPr>
        <w:t xml:space="preserve">, </w:t>
      </w:r>
      <w:hyperlink r:id="rId14" w:history="1">
        <w:r w:rsidRPr="00182764">
          <w:rPr>
            <w:rStyle w:val="af0"/>
            <w:rFonts w:eastAsiaTheme="majorEastAsia"/>
            <w:color w:val="000000"/>
          </w:rPr>
          <w:t>144</w:t>
        </w:r>
      </w:hyperlink>
      <w:r w:rsidRPr="00182764">
        <w:rPr>
          <w:color w:val="000000"/>
        </w:rPr>
        <w:t xml:space="preserve">, </w:t>
      </w:r>
      <w:hyperlink r:id="rId15" w:history="1">
        <w:r w:rsidRPr="00182764">
          <w:rPr>
            <w:rStyle w:val="af0"/>
            <w:rFonts w:eastAsiaTheme="majorEastAsia"/>
            <w:color w:val="000000"/>
          </w:rPr>
          <w:t>146</w:t>
        </w:r>
      </w:hyperlink>
      <w:r w:rsidRPr="00182764">
        <w:rPr>
          <w:color w:val="000000"/>
        </w:rPr>
        <w:t xml:space="preserve">, </w:t>
      </w:r>
      <w:hyperlink r:id="rId16" w:history="1">
        <w:r w:rsidRPr="00182764">
          <w:rPr>
            <w:rStyle w:val="af0"/>
            <w:rFonts w:eastAsiaTheme="majorEastAsia"/>
            <w:color w:val="000000"/>
          </w:rPr>
          <w:t>148</w:t>
        </w:r>
      </w:hyperlink>
      <w:r w:rsidRPr="00182764">
        <w:rPr>
          <w:color w:val="000000"/>
        </w:rPr>
        <w:t xml:space="preserve">, </w:t>
      </w:r>
      <w:hyperlink r:id="rId17" w:history="1">
        <w:r w:rsidRPr="00182764">
          <w:rPr>
            <w:rStyle w:val="af0"/>
            <w:rFonts w:eastAsiaTheme="majorEastAsia"/>
            <w:color w:val="000000"/>
          </w:rPr>
          <w:t>316</w:t>
        </w:r>
      </w:hyperlink>
      <w:r w:rsidRPr="00182764">
        <w:t xml:space="preserve"> Трудового кодекса Российской Федерации, </w:t>
      </w:r>
      <w:hyperlink r:id="rId18" w:history="1">
        <w:r w:rsidRPr="00182764">
          <w:rPr>
            <w:rStyle w:val="af0"/>
            <w:rFonts w:eastAsiaTheme="majorEastAsia"/>
            <w:color w:val="000000"/>
          </w:rPr>
          <w:t>ст.ст. 42</w:t>
        </w:r>
      </w:hyperlink>
      <w:r w:rsidRPr="00182764">
        <w:rPr>
          <w:color w:val="000000"/>
        </w:rPr>
        <w:t xml:space="preserve">, </w:t>
      </w:r>
      <w:hyperlink r:id="rId19" w:history="1">
        <w:r w:rsidRPr="00182764">
          <w:rPr>
            <w:rStyle w:val="af0"/>
            <w:rFonts w:eastAsiaTheme="majorEastAsia"/>
            <w:color w:val="000000"/>
          </w:rPr>
          <w:t>53</w:t>
        </w:r>
      </w:hyperlink>
      <w:r w:rsidRPr="00182764">
        <w:rPr>
          <w:color w:val="000000"/>
        </w:rPr>
        <w:t xml:space="preserve"> </w:t>
      </w:r>
      <w:r w:rsidRPr="008E7525"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20" w:history="1">
        <w:r w:rsidRPr="00182764">
          <w:rPr>
            <w:rStyle w:val="af0"/>
            <w:rFonts w:eastAsiaTheme="majorEastAsia"/>
            <w:color w:val="000000"/>
          </w:rPr>
          <w:t>ст.ст. 22</w:t>
        </w:r>
      </w:hyperlink>
      <w:r w:rsidRPr="00182764">
        <w:rPr>
          <w:color w:val="000000"/>
        </w:rPr>
        <w:t xml:space="preserve">, </w:t>
      </w:r>
      <w:hyperlink r:id="rId21" w:history="1">
        <w:r w:rsidRPr="00182764">
          <w:rPr>
            <w:rStyle w:val="af0"/>
            <w:rFonts w:eastAsiaTheme="majorEastAsia"/>
            <w:color w:val="000000"/>
          </w:rPr>
          <w:t>23</w:t>
        </w:r>
      </w:hyperlink>
      <w:r w:rsidRPr="00182764">
        <w:t xml:space="preserve"> Федерального закона от 02.03.2007 года № 25-ФЗ "О муниципальной службе в Российской Федерации", </w:t>
      </w:r>
      <w:hyperlink r:id="rId22" w:history="1">
        <w:r w:rsidRPr="00182764">
          <w:rPr>
            <w:rStyle w:val="af0"/>
            <w:rFonts w:eastAsiaTheme="majorEastAsia"/>
            <w:color w:val="000000"/>
          </w:rPr>
          <w:t>ст.10</w:t>
        </w:r>
      </w:hyperlink>
      <w:r w:rsidRPr="00182764">
        <w:t xml:space="preserve"> Закона Иркутской области от 15 октября 2007 г. N 88-оз "Об отдельных вопросах муниципальной службы в Иркутской области", </w:t>
      </w:r>
      <w:hyperlink r:id="rId23" w:history="1">
        <w:r w:rsidRPr="00182764">
          <w:rPr>
            <w:rStyle w:val="af0"/>
            <w:rFonts w:eastAsiaTheme="majorEastAsia"/>
            <w:color w:val="000000"/>
          </w:rPr>
          <w:t>Законом</w:t>
        </w:r>
      </w:hyperlink>
      <w:r w:rsidRPr="00182764">
        <w:t xml:space="preserve"> Иркутской области от 15.10.2007 №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</w:t>
      </w:r>
      <w:hyperlink r:id="rId24" w:history="1">
        <w:r w:rsidRPr="00182764">
          <w:rPr>
            <w:rStyle w:val="af0"/>
            <w:rFonts w:eastAsiaTheme="majorEastAsia"/>
            <w:color w:val="000000"/>
          </w:rPr>
          <w:t>постановлением</w:t>
        </w:r>
      </w:hyperlink>
      <w:r w:rsidRPr="00182764">
        <w:t xml:space="preserve"> Губернатора Иркутской области от 16.11.2007 № 536-п "О размерах </w:t>
      </w:r>
      <w:r w:rsidRPr="008E7525">
        <w:t xml:space="preserve">должностных окладов и ежемесячного денежного поощрения государственных гражданских служащих Иркутской области", </w:t>
      </w:r>
      <w:r>
        <w:t>на основании Указа губернатора Иркутской области от 19 октября 2017 года № 191-уг «Об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Pr="00182764">
        <w:t xml:space="preserve">», </w:t>
      </w:r>
      <w:hyperlink r:id="rId25" w:history="1">
        <w:r w:rsidRPr="00182764">
          <w:rPr>
            <w:rStyle w:val="af0"/>
            <w:rFonts w:eastAsiaTheme="majorEastAsia"/>
            <w:color w:val="000000"/>
          </w:rPr>
          <w:t>ст.50</w:t>
        </w:r>
      </w:hyperlink>
      <w:r w:rsidRPr="008E7525">
        <w:t xml:space="preserve"> Устава муниципального образования</w:t>
      </w:r>
      <w:r>
        <w:t xml:space="preserve"> Киренский район,</w:t>
      </w:r>
    </w:p>
    <w:p w:rsidR="00182764" w:rsidRDefault="00182764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ED29B7" w:rsidRDefault="00ED29B7" w:rsidP="00ED29B7">
      <w:pPr>
        <w:pStyle w:val="a6"/>
        <w:numPr>
          <w:ilvl w:val="0"/>
          <w:numId w:val="4"/>
        </w:numPr>
        <w:ind w:left="0" w:firstLine="567"/>
        <w:jc w:val="both"/>
      </w:pPr>
      <w:r>
        <w:t>Внести изменения в Приложение № 1 к решению Думы Киренского муниципального района от 28 марта 2012 года № 306/5:</w:t>
      </w:r>
    </w:p>
    <w:p w:rsidR="00ED29B7" w:rsidRDefault="00ED29B7" w:rsidP="00ED29B7">
      <w:pPr>
        <w:ind w:firstLine="567"/>
        <w:jc w:val="both"/>
      </w:pPr>
      <w:r>
        <w:t>1.1. Пункт 5.2. Положения о размере и условиях оплаты труда муниципальных служащих муниципального образования Киренский район изложить в следующей редакции:</w:t>
      </w:r>
    </w:p>
    <w:p w:rsidR="00ED29B7" w:rsidRPr="00ED29B7" w:rsidRDefault="00ED29B7" w:rsidP="00ED29B7">
      <w:pPr>
        <w:jc w:val="both"/>
        <w:rPr>
          <w:b/>
          <w:color w:val="000000"/>
        </w:rPr>
      </w:pPr>
      <w:r>
        <w:t>«Ежемесячная надбавка к должностному окладу за классный чин устанавливается в следующих размерах:</w:t>
      </w:r>
    </w:p>
    <w:p w:rsidR="00ED29B7" w:rsidRDefault="00ED29B7" w:rsidP="00ED29B7">
      <w:pPr>
        <w:jc w:val="both"/>
        <w:rPr>
          <w:b/>
          <w:color w:val="000000"/>
        </w:rPr>
      </w:pPr>
    </w:p>
    <w:p w:rsidR="00ED29B7" w:rsidRPr="00ED29B7" w:rsidRDefault="00ED29B7" w:rsidP="00ED29B7">
      <w:pPr>
        <w:jc w:val="both"/>
        <w:rPr>
          <w:b/>
          <w:color w:val="000000"/>
        </w:rPr>
      </w:pPr>
    </w:p>
    <w:tbl>
      <w:tblPr>
        <w:tblW w:w="10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414"/>
        <w:gridCol w:w="1425"/>
        <w:gridCol w:w="1558"/>
        <w:gridCol w:w="1425"/>
      </w:tblGrid>
      <w:tr w:rsidR="00182764" w:rsidRPr="00874900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sub_600"/>
            <w:r w:rsidRPr="00874900">
              <w:rPr>
                <w:rFonts w:ascii="Times New Roman" w:hAnsi="Times New Roman" w:cs="Times New Roman"/>
                <w:color w:val="000000"/>
              </w:rPr>
              <w:lastRenderedPageBreak/>
              <w:t>Группы должностей муниципальной службы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Наименование классного чина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87490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Размер ежемесячной надбавки к должностному окладу за классный чин, руб.</w:t>
            </w:r>
          </w:p>
        </w:tc>
      </w:tr>
      <w:tr w:rsidR="00182764" w:rsidRPr="00874900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1 - класса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2 - класса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87490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3 - класса</w:t>
            </w:r>
          </w:p>
        </w:tc>
      </w:tr>
      <w:tr w:rsidR="00182764" w:rsidRPr="00874900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Высшие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Действительный муниципальный советник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3119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2950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2781</w:t>
            </w:r>
          </w:p>
        </w:tc>
      </w:tr>
      <w:tr w:rsidR="00182764" w:rsidRPr="00874900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Главные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Муниципальный советник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2529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2359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2191</w:t>
            </w:r>
          </w:p>
        </w:tc>
      </w:tr>
      <w:tr w:rsidR="00182764" w:rsidRPr="00874900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Ведущие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Советник муниципальной службы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1940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1771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1603</w:t>
            </w:r>
          </w:p>
        </w:tc>
      </w:tr>
      <w:tr w:rsidR="00182764" w:rsidRPr="00874900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Старшие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Референт муниципальной службы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1519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1181</w:t>
            </w:r>
          </w:p>
        </w:tc>
      </w:tr>
      <w:tr w:rsidR="00182764" w:rsidRPr="00874900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Младшие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874900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874900">
              <w:rPr>
                <w:rFonts w:ascii="Times New Roman" w:hAnsi="Times New Roman" w:cs="Times New Roman"/>
                <w:color w:val="000000"/>
              </w:rPr>
              <w:t>Секретарь муниципальной службы в Иркутской области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1013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AC7F8A" w:rsidRDefault="00182764" w:rsidP="004F68BE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AC7F8A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</w:tr>
    </w:tbl>
    <w:p w:rsidR="00182764" w:rsidRDefault="00182764" w:rsidP="00182764">
      <w:pPr>
        <w:jc w:val="both"/>
      </w:pPr>
      <w:r>
        <w:t>1.2. Приложение № 1 к Положению о размере и условиях оплаты труда муниципальных служащих муниципального образования Киренский район изложить в следующей редакции:</w:t>
      </w:r>
    </w:p>
    <w:bookmarkEnd w:id="0"/>
    <w:p w:rsidR="00182764" w:rsidRDefault="00182764" w:rsidP="00182764">
      <w:pPr>
        <w:jc w:val="center"/>
      </w:pPr>
      <w:r w:rsidRPr="00182764">
        <w:rPr>
          <w:b/>
          <w:color w:val="000000"/>
        </w:rPr>
        <w:t>Размеры должностных окладов</w:t>
      </w:r>
      <w:r w:rsidRPr="00182764">
        <w:rPr>
          <w:b/>
          <w:color w:val="000000"/>
        </w:rPr>
        <w:br/>
        <w:t>и ежемесячного денежного поощрения муниципальных служащих</w:t>
      </w:r>
      <w:r w:rsidRPr="00182764">
        <w:rPr>
          <w:b/>
          <w:color w:val="000000"/>
        </w:rPr>
        <w:br/>
        <w:t>в зависимости от замещаемой должности муниципальной службы</w:t>
      </w:r>
      <w:r w:rsidRPr="00182764">
        <w:rPr>
          <w:b/>
          <w:color w:val="000000"/>
        </w:rPr>
        <w:br/>
      </w:r>
    </w:p>
    <w:tbl>
      <w:tblPr>
        <w:tblW w:w="102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0"/>
        <w:gridCol w:w="3255"/>
        <w:gridCol w:w="8"/>
        <w:gridCol w:w="1470"/>
        <w:gridCol w:w="7"/>
        <w:gridCol w:w="1807"/>
      </w:tblGrid>
      <w:tr w:rsidR="00182764" w:rsidRPr="001F396C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1E04D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4D0">
              <w:rPr>
                <w:rFonts w:ascii="Times New Roman" w:hAnsi="Times New Roman" w:cs="Times New Roman"/>
                <w:sz w:val="21"/>
                <w:szCs w:val="21"/>
              </w:rPr>
              <w:t>Должности муниципальной службы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1E04D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4D0">
              <w:rPr>
                <w:rFonts w:ascii="Times New Roman" w:hAnsi="Times New Roman" w:cs="Times New Roman"/>
                <w:sz w:val="21"/>
                <w:szCs w:val="21"/>
              </w:rPr>
              <w:t>Должности государственной гражданской службы  Иркутской области в государственных органах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1E04D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4D0">
              <w:rPr>
                <w:rFonts w:ascii="Times New Roman" w:hAnsi="Times New Roman" w:cs="Times New Roman"/>
                <w:sz w:val="21"/>
                <w:szCs w:val="21"/>
              </w:rPr>
              <w:t>Должностной оклад, руб.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1E04D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4D0">
              <w:rPr>
                <w:rFonts w:ascii="Times New Roman" w:hAnsi="Times New Roman" w:cs="Times New Roman"/>
                <w:sz w:val="21"/>
                <w:szCs w:val="21"/>
              </w:rPr>
              <w:t>Размер ежемесячного денежного поощрения (должностных окладов)</w:t>
            </w:r>
          </w:p>
        </w:tc>
      </w:tr>
      <w:tr w:rsidR="00182764" w:rsidRPr="001F396C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EE41F9" w:rsidRDefault="00182764" w:rsidP="004F68BE">
            <w:pPr>
              <w:pStyle w:val="1"/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</w:pPr>
            <w:r w:rsidRPr="00EE41F9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Представительные органы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04415E" w:rsidRDefault="00182764" w:rsidP="004F68BE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</w:pPr>
            <w:r w:rsidRPr="0004415E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Законодательное собрание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1E04D0" w:rsidRDefault="00182764" w:rsidP="004F68BE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1E04D0" w:rsidRDefault="00182764" w:rsidP="004F68BE">
            <w:pPr>
              <w:pStyle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1F396C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2764" w:rsidRPr="0089779F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9779F">
              <w:rPr>
                <w:rFonts w:ascii="Times New Roman" w:hAnsi="Times New Roman" w:cs="Times New Roman"/>
                <w:b/>
                <w:sz w:val="21"/>
                <w:szCs w:val="21"/>
              </w:rPr>
              <w:t>Старшие должности</w:t>
            </w:r>
          </w:p>
        </w:tc>
      </w:tr>
      <w:tr w:rsidR="00182764" w:rsidRPr="001F396C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4045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1F396C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EE41F9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41F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Младшие должности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1E04D0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1E04D0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Помощник депутата Думы, осуществляющего полномочия на постоянной основе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 1 разряда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 1 разряда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3032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1,0 - 2,5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b/>
                <w:i/>
              </w:rPr>
            </w:pPr>
            <w:r w:rsidRPr="00451C7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Контрольные органы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Контрольно-счетная палата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Высшие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Председатель контрольно-счетной палаты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аппарата  Контрольно-счетной палаты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842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 – 4,0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Главные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Аудитор контрольно-счетной палаты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Начальник отдела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6739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 – 3,5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Ведущие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Инспектор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5730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 xml:space="preserve">        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b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Старшие должности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3708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1,0-2,05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Администрация муниципального образования Киренский район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Исполнительные органы государственной власти 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6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1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Главные должности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1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1"/>
              <w:rPr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Первый заместитель мэра муниципального района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Управляющий делами Губернатора Иркутской области и Правительства Иркутской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876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1,0-10,0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мэра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министра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8255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1,0-7,0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Руководитель аппарата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Первый заместитель руководителя службы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775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1,0-7,0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Председатель комитета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Первый заместитель руководителя службы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775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C7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7,</w:t>
            </w:r>
            <w:r w:rsidRPr="00451C7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Начальник управления, начальник отдела (заведующий отделом)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в министерстве Иркутской области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640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Ведущие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службы (агентства)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jc w:val="center"/>
              <w:rPr>
                <w:sz w:val="21"/>
                <w:szCs w:val="21"/>
              </w:rPr>
            </w:pPr>
            <w:r w:rsidRPr="00451C74">
              <w:rPr>
                <w:sz w:val="21"/>
                <w:szCs w:val="21"/>
              </w:rPr>
              <w:t>589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управления, заместитель начальника  (заведующего) отдела (отделом)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службы (агентства)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589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Начальник отдела в управлении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управления службы (агентства)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589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1,0-4,0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Старшие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Начальник отдела (заведующий отделом) в комитете (аппарате)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советник в министерстве Иркутской области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 в управлении (департаменте)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505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 отдела (заведующего отделом) в комитете (аппарате)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505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Заведующий сектором в отделе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438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Заведующий сектором в отделе управления администрации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438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Консультант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 xml:space="preserve">   Главный специалист-эксперт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438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b/>
                <w:sz w:val="21"/>
                <w:szCs w:val="21"/>
              </w:rPr>
              <w:t>Младшие должности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</w:t>
            </w:r>
            <w:r w:rsidRPr="00451C7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Помощник мэра муниципального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1,0-2,5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 1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3708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1,0-</w:t>
            </w:r>
            <w:r w:rsidRPr="00451C7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 2 категории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Специалист-эксперт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3708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 xml:space="preserve">        1,0-</w:t>
            </w:r>
            <w:r w:rsidRPr="00451C7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</w:t>
            </w:r>
            <w:r w:rsidRPr="00451C74">
              <w:rPr>
                <w:rFonts w:ascii="Times New Roman" w:hAnsi="Times New Roman" w:cs="Times New Roman"/>
                <w:sz w:val="21"/>
                <w:szCs w:val="21"/>
              </w:rPr>
              <w:t>,5</w:t>
            </w:r>
          </w:p>
        </w:tc>
      </w:tr>
      <w:tr w:rsidR="00182764" w:rsidRPr="00451C74" w:rsidTr="00182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64" w:rsidRPr="00451C74" w:rsidRDefault="00182764" w:rsidP="004F68BE">
            <w:pPr>
              <w:pStyle w:val="af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764" w:rsidRPr="00451C74" w:rsidRDefault="00182764" w:rsidP="004F68BE">
            <w:pPr>
              <w:pStyle w:val="af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82764" w:rsidRDefault="009642C7" w:rsidP="00182764">
      <w:pPr>
        <w:pStyle w:val="af"/>
        <w:numPr>
          <w:ilvl w:val="0"/>
          <w:numId w:val="4"/>
        </w:numPr>
        <w:ind w:left="0" w:firstLine="567"/>
        <w:jc w:val="both"/>
      </w:pPr>
      <w:r w:rsidRPr="00C75D57">
        <w:lastRenderedPageBreak/>
        <w:t xml:space="preserve">Решение подлежит </w:t>
      </w:r>
      <w:r w:rsidRPr="00182764">
        <w:rPr>
          <w:rFonts w:eastAsia="MS Mincho"/>
        </w:rPr>
        <w:t xml:space="preserve">размещению на официальном сайте администрации </w:t>
      </w:r>
      <w:r w:rsidRPr="00C75D57">
        <w:t xml:space="preserve">Киренского муниципального района </w:t>
      </w:r>
      <w:hyperlink r:id="rId26" w:history="1">
        <w:r w:rsidRPr="00182764">
          <w:rPr>
            <w:rStyle w:val="a7"/>
            <w:lang w:val="en-US"/>
          </w:rPr>
          <w:t>www</w:t>
        </w:r>
        <w:r w:rsidRPr="00C75D57">
          <w:rPr>
            <w:rStyle w:val="a7"/>
          </w:rPr>
          <w:t>.kirenskrn.irkobl.ru</w:t>
        </w:r>
      </w:hyperlink>
      <w:r w:rsidRPr="00C75D57">
        <w:t xml:space="preserve"> в разделе «Дума Киренского района».</w:t>
      </w:r>
    </w:p>
    <w:p w:rsidR="009642C7" w:rsidRPr="0012459E" w:rsidRDefault="009642C7" w:rsidP="00182764">
      <w:pPr>
        <w:pStyle w:val="af"/>
        <w:numPr>
          <w:ilvl w:val="0"/>
          <w:numId w:val="4"/>
        </w:numPr>
        <w:ind w:left="0" w:firstLine="567"/>
        <w:jc w:val="both"/>
      </w:pPr>
      <w:r w:rsidRPr="0012459E">
        <w:t xml:space="preserve">Решение вступает в силу с </w:t>
      </w:r>
      <w:r w:rsidR="00ED29B7">
        <w:t>01 января 2018 года</w:t>
      </w:r>
      <w:r w:rsidRPr="0012459E">
        <w:t>.</w:t>
      </w:r>
    </w:p>
    <w:p w:rsidR="00ED29B7" w:rsidRDefault="00ED29B7" w:rsidP="00C67D99">
      <w:pPr>
        <w:jc w:val="both"/>
        <w:rPr>
          <w:b/>
        </w:rPr>
      </w:pPr>
    </w:p>
    <w:p w:rsidR="00ED29B7" w:rsidRDefault="00ED29B7" w:rsidP="00C67D99">
      <w:pPr>
        <w:jc w:val="both"/>
        <w:rPr>
          <w:b/>
        </w:rPr>
      </w:pP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Мэр </w:t>
      </w: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Киренского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0C6B">
        <w:rPr>
          <w:b/>
        </w:rPr>
        <w:t>К.В.Свистелин</w:t>
      </w:r>
    </w:p>
    <w:p w:rsidR="006639A0" w:rsidRDefault="006639A0" w:rsidP="005A0ADE">
      <w:pPr>
        <w:spacing w:line="276" w:lineRule="auto"/>
        <w:jc w:val="both"/>
        <w:rPr>
          <w:b/>
        </w:rPr>
      </w:pPr>
    </w:p>
    <w:p w:rsidR="007B721B" w:rsidRDefault="007B721B" w:rsidP="005A0ADE">
      <w:pPr>
        <w:spacing w:line="276" w:lineRule="auto"/>
        <w:jc w:val="both"/>
        <w:rPr>
          <w:b/>
        </w:rPr>
      </w:pPr>
    </w:p>
    <w:p w:rsidR="007B721B" w:rsidRDefault="007B721B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</w:t>
      </w:r>
      <w:r w:rsidR="006649EC">
        <w:rPr>
          <w:b/>
        </w:rPr>
        <w:t>ствующий</w:t>
      </w:r>
      <w:r w:rsidR="0033647B" w:rsidRPr="009628B0">
        <w:rPr>
          <w:b/>
        </w:rPr>
        <w:t xml:space="preserve">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6649EC">
        <w:rPr>
          <w:b/>
        </w:rPr>
        <w:t>Е.А.Потапова</w:t>
      </w:r>
    </w:p>
    <w:p w:rsidR="007B721B" w:rsidRDefault="007B721B" w:rsidP="005A0ADE">
      <w:pPr>
        <w:spacing w:line="276" w:lineRule="auto"/>
        <w:jc w:val="both"/>
        <w:rPr>
          <w:b/>
        </w:rPr>
      </w:pPr>
    </w:p>
    <w:p w:rsidR="009B182D" w:rsidRDefault="009B182D">
      <w:pPr>
        <w:spacing w:line="276" w:lineRule="auto"/>
        <w:jc w:val="both"/>
        <w:rPr>
          <w:b/>
        </w:rPr>
      </w:pPr>
      <w:r>
        <w:rPr>
          <w:b/>
        </w:rPr>
        <w:br w:type="page"/>
      </w:r>
    </w:p>
    <w:sectPr w:rsidR="009B182D" w:rsidSect="00ED29B7">
      <w:footerReference w:type="default" r:id="rId27"/>
      <w:pgSz w:w="11906" w:h="16838"/>
      <w:pgMar w:top="1134" w:right="850" w:bottom="426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F3" w:rsidRDefault="00B411F3" w:rsidP="00975479">
      <w:r>
        <w:separator/>
      </w:r>
    </w:p>
  </w:endnote>
  <w:endnote w:type="continuationSeparator" w:id="1">
    <w:p w:rsidR="00B411F3" w:rsidRDefault="00B411F3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2D" w:rsidRDefault="009B182D">
    <w:pPr>
      <w:pStyle w:val="aa"/>
      <w:jc w:val="right"/>
    </w:pPr>
  </w:p>
  <w:p w:rsidR="009B182D" w:rsidRDefault="009B18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F3" w:rsidRDefault="00B411F3" w:rsidP="00975479">
      <w:r>
        <w:separator/>
      </w:r>
    </w:p>
  </w:footnote>
  <w:footnote w:type="continuationSeparator" w:id="1">
    <w:p w:rsidR="00B411F3" w:rsidRDefault="00B411F3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6719"/>
    <w:multiLevelType w:val="multilevel"/>
    <w:tmpl w:val="D042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4">
    <w:nsid w:val="22361908"/>
    <w:multiLevelType w:val="hybridMultilevel"/>
    <w:tmpl w:val="1110F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F90BE3"/>
    <w:multiLevelType w:val="hybridMultilevel"/>
    <w:tmpl w:val="8D880C62"/>
    <w:lvl w:ilvl="0" w:tplc="BA304FA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196472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AE4EA8"/>
    <w:multiLevelType w:val="hybridMultilevel"/>
    <w:tmpl w:val="54CE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793"/>
    <w:multiLevelType w:val="multilevel"/>
    <w:tmpl w:val="BBB80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633AB"/>
    <w:multiLevelType w:val="hybridMultilevel"/>
    <w:tmpl w:val="65A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4C0F"/>
    <w:multiLevelType w:val="multilevel"/>
    <w:tmpl w:val="20026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68C3"/>
    <w:multiLevelType w:val="multilevel"/>
    <w:tmpl w:val="D25A3E4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194B"/>
    <w:rsid w:val="000157C4"/>
    <w:rsid w:val="00017C0B"/>
    <w:rsid w:val="0002187F"/>
    <w:rsid w:val="00032306"/>
    <w:rsid w:val="00034574"/>
    <w:rsid w:val="00034BC1"/>
    <w:rsid w:val="00035001"/>
    <w:rsid w:val="00037FDC"/>
    <w:rsid w:val="0004023D"/>
    <w:rsid w:val="00052AF8"/>
    <w:rsid w:val="00055FF5"/>
    <w:rsid w:val="0006245B"/>
    <w:rsid w:val="00065B0D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2C8"/>
    <w:rsid w:val="000F7FD3"/>
    <w:rsid w:val="001032EF"/>
    <w:rsid w:val="00114348"/>
    <w:rsid w:val="00120B28"/>
    <w:rsid w:val="00121385"/>
    <w:rsid w:val="001242E7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764"/>
    <w:rsid w:val="00182DF6"/>
    <w:rsid w:val="00184875"/>
    <w:rsid w:val="00185D73"/>
    <w:rsid w:val="001A2B0F"/>
    <w:rsid w:val="001A3113"/>
    <w:rsid w:val="001B005A"/>
    <w:rsid w:val="001B0B9B"/>
    <w:rsid w:val="001B7970"/>
    <w:rsid w:val="001C3680"/>
    <w:rsid w:val="001C5EE3"/>
    <w:rsid w:val="001D3D10"/>
    <w:rsid w:val="001E04CC"/>
    <w:rsid w:val="001E59F2"/>
    <w:rsid w:val="001F3995"/>
    <w:rsid w:val="001F585A"/>
    <w:rsid w:val="001F7204"/>
    <w:rsid w:val="00212212"/>
    <w:rsid w:val="00216ACB"/>
    <w:rsid w:val="00221DBC"/>
    <w:rsid w:val="00222441"/>
    <w:rsid w:val="00225CEC"/>
    <w:rsid w:val="002269DA"/>
    <w:rsid w:val="00227CCF"/>
    <w:rsid w:val="00233496"/>
    <w:rsid w:val="0023402A"/>
    <w:rsid w:val="002355B0"/>
    <w:rsid w:val="002402E3"/>
    <w:rsid w:val="00241CA6"/>
    <w:rsid w:val="00244E08"/>
    <w:rsid w:val="00246B36"/>
    <w:rsid w:val="0025376B"/>
    <w:rsid w:val="002564C0"/>
    <w:rsid w:val="0027380A"/>
    <w:rsid w:val="002749D7"/>
    <w:rsid w:val="00285E6D"/>
    <w:rsid w:val="0029571E"/>
    <w:rsid w:val="0029780E"/>
    <w:rsid w:val="002A318B"/>
    <w:rsid w:val="002B4899"/>
    <w:rsid w:val="002B492C"/>
    <w:rsid w:val="002B4AAB"/>
    <w:rsid w:val="002C15CA"/>
    <w:rsid w:val="002C2448"/>
    <w:rsid w:val="002D42B0"/>
    <w:rsid w:val="002D69A0"/>
    <w:rsid w:val="002E1EDE"/>
    <w:rsid w:val="002E2B3E"/>
    <w:rsid w:val="002E5421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7BDA"/>
    <w:rsid w:val="00351596"/>
    <w:rsid w:val="00353C53"/>
    <w:rsid w:val="003547EF"/>
    <w:rsid w:val="00357274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5920"/>
    <w:rsid w:val="003A6C09"/>
    <w:rsid w:val="003A79BA"/>
    <w:rsid w:val="003B1AD2"/>
    <w:rsid w:val="003D74AB"/>
    <w:rsid w:val="003E0A0C"/>
    <w:rsid w:val="00402175"/>
    <w:rsid w:val="00404D94"/>
    <w:rsid w:val="00405891"/>
    <w:rsid w:val="00406B04"/>
    <w:rsid w:val="00412590"/>
    <w:rsid w:val="00415622"/>
    <w:rsid w:val="004303C0"/>
    <w:rsid w:val="00433851"/>
    <w:rsid w:val="00445531"/>
    <w:rsid w:val="00445A54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E3BDC"/>
    <w:rsid w:val="004F0056"/>
    <w:rsid w:val="004F4626"/>
    <w:rsid w:val="004F5F05"/>
    <w:rsid w:val="004F716D"/>
    <w:rsid w:val="0050648F"/>
    <w:rsid w:val="00517629"/>
    <w:rsid w:val="00520E01"/>
    <w:rsid w:val="005259AA"/>
    <w:rsid w:val="00530158"/>
    <w:rsid w:val="005405AC"/>
    <w:rsid w:val="00544F51"/>
    <w:rsid w:val="00546681"/>
    <w:rsid w:val="00555A41"/>
    <w:rsid w:val="00586B4D"/>
    <w:rsid w:val="005908BE"/>
    <w:rsid w:val="00594080"/>
    <w:rsid w:val="00596B78"/>
    <w:rsid w:val="00596C41"/>
    <w:rsid w:val="005A0ADE"/>
    <w:rsid w:val="005C061A"/>
    <w:rsid w:val="005C0632"/>
    <w:rsid w:val="005C5B6A"/>
    <w:rsid w:val="005D12FD"/>
    <w:rsid w:val="005E06CE"/>
    <w:rsid w:val="005F2718"/>
    <w:rsid w:val="006070F1"/>
    <w:rsid w:val="006101FF"/>
    <w:rsid w:val="00613FF8"/>
    <w:rsid w:val="0061440A"/>
    <w:rsid w:val="00615678"/>
    <w:rsid w:val="006179EE"/>
    <w:rsid w:val="00624446"/>
    <w:rsid w:val="00634281"/>
    <w:rsid w:val="0064263E"/>
    <w:rsid w:val="00652151"/>
    <w:rsid w:val="00653B35"/>
    <w:rsid w:val="00663484"/>
    <w:rsid w:val="006639A0"/>
    <w:rsid w:val="006645DA"/>
    <w:rsid w:val="006649EC"/>
    <w:rsid w:val="006666C6"/>
    <w:rsid w:val="0068192E"/>
    <w:rsid w:val="0069036A"/>
    <w:rsid w:val="00692817"/>
    <w:rsid w:val="006A2301"/>
    <w:rsid w:val="006A240A"/>
    <w:rsid w:val="006A442F"/>
    <w:rsid w:val="006A49B1"/>
    <w:rsid w:val="006B02D5"/>
    <w:rsid w:val="006B169A"/>
    <w:rsid w:val="006B2E3D"/>
    <w:rsid w:val="006B3C89"/>
    <w:rsid w:val="006B7021"/>
    <w:rsid w:val="006C119D"/>
    <w:rsid w:val="006C1510"/>
    <w:rsid w:val="006C1E6C"/>
    <w:rsid w:val="006E0AA6"/>
    <w:rsid w:val="006E0AC5"/>
    <w:rsid w:val="006F0B3C"/>
    <w:rsid w:val="0070029A"/>
    <w:rsid w:val="00703B4E"/>
    <w:rsid w:val="007047A6"/>
    <w:rsid w:val="007147D9"/>
    <w:rsid w:val="00717A83"/>
    <w:rsid w:val="0072289B"/>
    <w:rsid w:val="00726F77"/>
    <w:rsid w:val="00727488"/>
    <w:rsid w:val="00730662"/>
    <w:rsid w:val="00733726"/>
    <w:rsid w:val="00737ABC"/>
    <w:rsid w:val="00737BAB"/>
    <w:rsid w:val="00741EAD"/>
    <w:rsid w:val="00746EF1"/>
    <w:rsid w:val="007507D3"/>
    <w:rsid w:val="007526CE"/>
    <w:rsid w:val="00755903"/>
    <w:rsid w:val="007639C4"/>
    <w:rsid w:val="00766BF5"/>
    <w:rsid w:val="007700CF"/>
    <w:rsid w:val="00772EEA"/>
    <w:rsid w:val="0077329E"/>
    <w:rsid w:val="0077742E"/>
    <w:rsid w:val="007817C5"/>
    <w:rsid w:val="00782131"/>
    <w:rsid w:val="00783C84"/>
    <w:rsid w:val="00791E9C"/>
    <w:rsid w:val="00795BE5"/>
    <w:rsid w:val="007A34C2"/>
    <w:rsid w:val="007A7166"/>
    <w:rsid w:val="007A7C2F"/>
    <w:rsid w:val="007B3FAA"/>
    <w:rsid w:val="007B5FDC"/>
    <w:rsid w:val="007B721B"/>
    <w:rsid w:val="007C66B1"/>
    <w:rsid w:val="007D0F00"/>
    <w:rsid w:val="007D3CE0"/>
    <w:rsid w:val="007E0491"/>
    <w:rsid w:val="007F2DB5"/>
    <w:rsid w:val="007F3BDE"/>
    <w:rsid w:val="007F49E3"/>
    <w:rsid w:val="00800127"/>
    <w:rsid w:val="008050C5"/>
    <w:rsid w:val="008113E9"/>
    <w:rsid w:val="00812F9C"/>
    <w:rsid w:val="0081365C"/>
    <w:rsid w:val="00814779"/>
    <w:rsid w:val="008208BF"/>
    <w:rsid w:val="00824F9C"/>
    <w:rsid w:val="008253C1"/>
    <w:rsid w:val="00827DB8"/>
    <w:rsid w:val="00833789"/>
    <w:rsid w:val="008337E3"/>
    <w:rsid w:val="0083724F"/>
    <w:rsid w:val="00837CCA"/>
    <w:rsid w:val="008449A6"/>
    <w:rsid w:val="00862A26"/>
    <w:rsid w:val="00863377"/>
    <w:rsid w:val="00871BB6"/>
    <w:rsid w:val="00873722"/>
    <w:rsid w:val="0089435B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3671"/>
    <w:rsid w:val="008E639E"/>
    <w:rsid w:val="008F3655"/>
    <w:rsid w:val="008F5303"/>
    <w:rsid w:val="008F6610"/>
    <w:rsid w:val="008F76CB"/>
    <w:rsid w:val="0090413C"/>
    <w:rsid w:val="00906397"/>
    <w:rsid w:val="00906FFF"/>
    <w:rsid w:val="00910DBA"/>
    <w:rsid w:val="009176A7"/>
    <w:rsid w:val="00923EF5"/>
    <w:rsid w:val="00931476"/>
    <w:rsid w:val="00931692"/>
    <w:rsid w:val="00931828"/>
    <w:rsid w:val="0093285D"/>
    <w:rsid w:val="009339DD"/>
    <w:rsid w:val="009366FA"/>
    <w:rsid w:val="0094119C"/>
    <w:rsid w:val="00951287"/>
    <w:rsid w:val="00953FC0"/>
    <w:rsid w:val="009628B0"/>
    <w:rsid w:val="00963C85"/>
    <w:rsid w:val="009642C7"/>
    <w:rsid w:val="00964610"/>
    <w:rsid w:val="00964D7D"/>
    <w:rsid w:val="009702FD"/>
    <w:rsid w:val="00970CBB"/>
    <w:rsid w:val="00975479"/>
    <w:rsid w:val="00977639"/>
    <w:rsid w:val="00987A3D"/>
    <w:rsid w:val="009906FB"/>
    <w:rsid w:val="009A3CE3"/>
    <w:rsid w:val="009B182D"/>
    <w:rsid w:val="009C31C7"/>
    <w:rsid w:val="009D020B"/>
    <w:rsid w:val="009D1622"/>
    <w:rsid w:val="009D4569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63EAB"/>
    <w:rsid w:val="00A73A33"/>
    <w:rsid w:val="00A902B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5C31"/>
    <w:rsid w:val="00AE6356"/>
    <w:rsid w:val="00AF0CCA"/>
    <w:rsid w:val="00B015B6"/>
    <w:rsid w:val="00B10509"/>
    <w:rsid w:val="00B16492"/>
    <w:rsid w:val="00B20793"/>
    <w:rsid w:val="00B22B10"/>
    <w:rsid w:val="00B27AF2"/>
    <w:rsid w:val="00B31CDC"/>
    <w:rsid w:val="00B332B0"/>
    <w:rsid w:val="00B3613B"/>
    <w:rsid w:val="00B3649C"/>
    <w:rsid w:val="00B411F3"/>
    <w:rsid w:val="00B428B3"/>
    <w:rsid w:val="00B47F10"/>
    <w:rsid w:val="00B61E12"/>
    <w:rsid w:val="00B63670"/>
    <w:rsid w:val="00B75398"/>
    <w:rsid w:val="00B76344"/>
    <w:rsid w:val="00B767C4"/>
    <w:rsid w:val="00B76D41"/>
    <w:rsid w:val="00B81775"/>
    <w:rsid w:val="00B8410E"/>
    <w:rsid w:val="00B91B62"/>
    <w:rsid w:val="00B9516E"/>
    <w:rsid w:val="00B96433"/>
    <w:rsid w:val="00BA3F34"/>
    <w:rsid w:val="00BB5F3F"/>
    <w:rsid w:val="00BB7316"/>
    <w:rsid w:val="00BC174C"/>
    <w:rsid w:val="00BC6292"/>
    <w:rsid w:val="00BD3EFE"/>
    <w:rsid w:val="00BD7604"/>
    <w:rsid w:val="00BE22EA"/>
    <w:rsid w:val="00BE2522"/>
    <w:rsid w:val="00BF207D"/>
    <w:rsid w:val="00C01752"/>
    <w:rsid w:val="00C02718"/>
    <w:rsid w:val="00C10BEC"/>
    <w:rsid w:val="00C14E16"/>
    <w:rsid w:val="00C177E8"/>
    <w:rsid w:val="00C200FB"/>
    <w:rsid w:val="00C204E3"/>
    <w:rsid w:val="00C412D8"/>
    <w:rsid w:val="00C56F34"/>
    <w:rsid w:val="00C67D99"/>
    <w:rsid w:val="00C71A59"/>
    <w:rsid w:val="00C7242E"/>
    <w:rsid w:val="00C73CBE"/>
    <w:rsid w:val="00C74CD1"/>
    <w:rsid w:val="00C762D9"/>
    <w:rsid w:val="00C76AC7"/>
    <w:rsid w:val="00C81594"/>
    <w:rsid w:val="00C83E93"/>
    <w:rsid w:val="00C87627"/>
    <w:rsid w:val="00C91F7C"/>
    <w:rsid w:val="00C9500F"/>
    <w:rsid w:val="00C95775"/>
    <w:rsid w:val="00CA2B7A"/>
    <w:rsid w:val="00CA3FCC"/>
    <w:rsid w:val="00CA7D20"/>
    <w:rsid w:val="00CB0FE5"/>
    <w:rsid w:val="00CB16CA"/>
    <w:rsid w:val="00CB4BD6"/>
    <w:rsid w:val="00CC0E83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F79"/>
    <w:rsid w:val="00D47893"/>
    <w:rsid w:val="00D5003C"/>
    <w:rsid w:val="00D524C0"/>
    <w:rsid w:val="00D53E97"/>
    <w:rsid w:val="00D651E2"/>
    <w:rsid w:val="00D65A45"/>
    <w:rsid w:val="00D74F7A"/>
    <w:rsid w:val="00D75EDC"/>
    <w:rsid w:val="00D808B7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D3BFB"/>
    <w:rsid w:val="00DE5509"/>
    <w:rsid w:val="00DF0E3C"/>
    <w:rsid w:val="00E015CB"/>
    <w:rsid w:val="00E10BED"/>
    <w:rsid w:val="00E1777A"/>
    <w:rsid w:val="00E378F5"/>
    <w:rsid w:val="00E418EB"/>
    <w:rsid w:val="00E44737"/>
    <w:rsid w:val="00E47A34"/>
    <w:rsid w:val="00E5171D"/>
    <w:rsid w:val="00E519D7"/>
    <w:rsid w:val="00E56D6A"/>
    <w:rsid w:val="00E61E49"/>
    <w:rsid w:val="00E62246"/>
    <w:rsid w:val="00E635AC"/>
    <w:rsid w:val="00E653F8"/>
    <w:rsid w:val="00E668C6"/>
    <w:rsid w:val="00E71F50"/>
    <w:rsid w:val="00E763EB"/>
    <w:rsid w:val="00E7675C"/>
    <w:rsid w:val="00E80AE7"/>
    <w:rsid w:val="00E959DE"/>
    <w:rsid w:val="00E96438"/>
    <w:rsid w:val="00EA18E1"/>
    <w:rsid w:val="00EA371F"/>
    <w:rsid w:val="00EA5045"/>
    <w:rsid w:val="00EB2C99"/>
    <w:rsid w:val="00EC1717"/>
    <w:rsid w:val="00EC6D5E"/>
    <w:rsid w:val="00ED29B7"/>
    <w:rsid w:val="00EE1BEF"/>
    <w:rsid w:val="00EE79C7"/>
    <w:rsid w:val="00F12BF0"/>
    <w:rsid w:val="00F32DED"/>
    <w:rsid w:val="00F40BC5"/>
    <w:rsid w:val="00F428CF"/>
    <w:rsid w:val="00F435A4"/>
    <w:rsid w:val="00F47CBD"/>
    <w:rsid w:val="00F50ED5"/>
    <w:rsid w:val="00F567E4"/>
    <w:rsid w:val="00F57C94"/>
    <w:rsid w:val="00F631E2"/>
    <w:rsid w:val="00F81780"/>
    <w:rsid w:val="00F81E00"/>
    <w:rsid w:val="00F85EF5"/>
    <w:rsid w:val="00F92626"/>
    <w:rsid w:val="00F95033"/>
    <w:rsid w:val="00F95FAD"/>
    <w:rsid w:val="00F97FB4"/>
    <w:rsid w:val="00FB1AED"/>
    <w:rsid w:val="00FB3DE9"/>
    <w:rsid w:val="00FB7E14"/>
    <w:rsid w:val="00FC2EC7"/>
    <w:rsid w:val="00FC6B08"/>
    <w:rsid w:val="00FD6C38"/>
    <w:rsid w:val="00FE04BF"/>
    <w:rsid w:val="00FE0BA8"/>
    <w:rsid w:val="00FE7043"/>
    <w:rsid w:val="00FF158C"/>
    <w:rsid w:val="00FF1DFD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6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C56F34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56F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56F3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646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6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">
    <w:name w:val="s_1"/>
    <w:basedOn w:val="a"/>
    <w:rsid w:val="00862A26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uiPriority w:val="99"/>
    <w:rsid w:val="00ED29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8.135" TargetMode="External"/><Relationship Id="rId18" Type="http://schemas.openxmlformats.org/officeDocument/2006/relationships/hyperlink" Target="garantF1://86367.42" TargetMode="External"/><Relationship Id="rId26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52272.23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8.134" TargetMode="External"/><Relationship Id="rId17" Type="http://schemas.openxmlformats.org/officeDocument/2006/relationships/hyperlink" Target="garantF1://12025268.316" TargetMode="External"/><Relationship Id="rId25" Type="http://schemas.openxmlformats.org/officeDocument/2006/relationships/hyperlink" Target="garantF1://21539803.3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148" TargetMode="External"/><Relationship Id="rId20" Type="http://schemas.openxmlformats.org/officeDocument/2006/relationships/hyperlink" Target="garantF1://12052272.2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32" TargetMode="External"/><Relationship Id="rId24" Type="http://schemas.openxmlformats.org/officeDocument/2006/relationships/hyperlink" Target="garantF1://2158218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146" TargetMode="External"/><Relationship Id="rId23" Type="http://schemas.openxmlformats.org/officeDocument/2006/relationships/hyperlink" Target="garantF1://21579829.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5268.130" TargetMode="External"/><Relationship Id="rId19" Type="http://schemas.openxmlformats.org/officeDocument/2006/relationships/hyperlink" Target="garantF1://86367.5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29" TargetMode="External"/><Relationship Id="rId14" Type="http://schemas.openxmlformats.org/officeDocument/2006/relationships/hyperlink" Target="garantF1://12025268.144" TargetMode="External"/><Relationship Id="rId22" Type="http://schemas.openxmlformats.org/officeDocument/2006/relationships/hyperlink" Target="garantF1://21579806.1000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6316-BF29-4A84-AC2A-AC292BC9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5</cp:revision>
  <cp:lastPrinted>2018-01-09T04:54:00Z</cp:lastPrinted>
  <dcterms:created xsi:type="dcterms:W3CDTF">2017-12-28T02:48:00Z</dcterms:created>
  <dcterms:modified xsi:type="dcterms:W3CDTF">2018-01-09T05:00:00Z</dcterms:modified>
</cp:coreProperties>
</file>